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219" w:rsidRPr="00D32219" w:rsidRDefault="00D32219" w:rsidP="00D32219">
      <w:pPr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32"/>
        </w:rPr>
      </w:pPr>
      <w:bookmarkStart w:id="0" w:name="_Toc70088480"/>
      <w:bookmarkStart w:id="1" w:name="_Toc76659031"/>
      <w:r w:rsidRPr="00D32219">
        <w:rPr>
          <w:rFonts w:ascii="Times New Roman" w:eastAsia="Calibri" w:hAnsi="Times New Roman" w:cs="Times New Roman"/>
          <w:b/>
          <w:bCs/>
          <w:caps/>
          <w:sz w:val="24"/>
          <w:szCs w:val="32"/>
        </w:rPr>
        <w:t>Приложение № 2</w:t>
      </w:r>
      <w:bookmarkEnd w:id="0"/>
      <w:bookmarkEnd w:id="1"/>
    </w:p>
    <w:p w:rsidR="00D32219" w:rsidRPr="00D32219" w:rsidRDefault="00D32219" w:rsidP="00D32219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D32219">
        <w:rPr>
          <w:rFonts w:ascii="Times New Roman" w:eastAsia="Times New Roman" w:hAnsi="Times New Roman" w:cs="Times New Roman"/>
          <w:sz w:val="24"/>
          <w:szCs w:val="20"/>
          <w:lang w:eastAsia="ru-RU"/>
        </w:rPr>
        <w:t>Регламенту</w:t>
      </w:r>
      <w:r w:rsidRPr="00D3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АКБ «ПЕРЕСВЕТ» (ПАО) по оказанию брокерских услуг </w:t>
      </w:r>
    </w:p>
    <w:p w:rsidR="00D32219" w:rsidRPr="00D32219" w:rsidRDefault="00D32219" w:rsidP="00D32219">
      <w:pPr>
        <w:spacing w:after="134" w:line="230" w:lineRule="exact"/>
        <w:ind w:left="21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2219" w:rsidRPr="00D32219" w:rsidRDefault="00D32219" w:rsidP="00D32219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2" w:name="_Toc70088481"/>
      <w:bookmarkStart w:id="3" w:name="_Toc76659032"/>
      <w:r w:rsidRPr="00D32219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ЗАЯВЛЕНИЕ НА БРОКЕРСКОЕ ОБСЛУЖИВАНИЕ</w:t>
      </w:r>
      <w:bookmarkEnd w:id="2"/>
      <w:bookmarkEnd w:id="3"/>
    </w:p>
    <w:p w:rsidR="00D32219" w:rsidRPr="00D32219" w:rsidRDefault="00D32219" w:rsidP="00D32219">
      <w:pPr>
        <w:keepNext/>
        <w:keepLines/>
        <w:spacing w:after="0" w:line="270" w:lineRule="exact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ru" w:eastAsia="ru-RU"/>
        </w:rPr>
      </w:pPr>
    </w:p>
    <w:p w:rsidR="00D32219" w:rsidRPr="00D32219" w:rsidRDefault="00D32219" w:rsidP="00D3221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mbria" w:eastAsia="Times New Roman" w:hAnsi="Cambria" w:cs="Times New Roman"/>
          <w:bCs/>
          <w:i/>
          <w:i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Регистрационный номер</w:t>
      </w:r>
      <w:r w:rsidRPr="00D32219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 </w:t>
      </w:r>
      <w:r w:rsidRPr="00D32219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ab/>
        <w:t xml:space="preserve">№ </w:t>
      </w:r>
      <w:r w:rsidRPr="00D32219"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0"/>
          <w:szCs w:val="20"/>
          <w:lang w:eastAsia="ru-RU"/>
        </w:rPr>
        <w:t>___________________________</w:t>
      </w:r>
      <w:r w:rsidRPr="00D32219">
        <w:rPr>
          <w:rFonts w:ascii="Cambria" w:eastAsia="Times New Roman" w:hAnsi="Cambria" w:cs="Times New Roman"/>
          <w:b/>
          <w:bCs/>
          <w:i/>
          <w:iCs/>
          <w:color w:val="000000"/>
          <w:sz w:val="20"/>
          <w:szCs w:val="20"/>
          <w:lang w:eastAsia="ru-RU"/>
        </w:rPr>
        <w:tab/>
        <w:t xml:space="preserve"> </w:t>
      </w:r>
      <w:r w:rsidRPr="00D32219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lang w:eastAsia="ru-RU"/>
        </w:rPr>
        <w:t>(заполняется Банком)</w:t>
      </w:r>
    </w:p>
    <w:p w:rsidR="00D32219" w:rsidRPr="00D32219" w:rsidRDefault="00D32219" w:rsidP="00D32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>(номер Договора о брокерском обслуживании)</w:t>
      </w: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</w:p>
    <w:p w:rsidR="00D32219" w:rsidRPr="00D32219" w:rsidRDefault="00D32219" w:rsidP="00D32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Дата: «</w:t>
      </w:r>
      <w:r w:rsidRPr="00D32219">
        <w:rPr>
          <w:rFonts w:ascii="Times New Roman" w:eastAsia="Times New Roman" w:hAnsi="Times New Roman" w:cs="Times New Roman"/>
          <w:bCs/>
          <w:noProof/>
          <w:color w:val="000000"/>
          <w:sz w:val="20"/>
          <w:szCs w:val="20"/>
          <w:lang w:eastAsia="ru-RU"/>
        </w:rPr>
        <w:t>_____</w:t>
      </w: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» ______________ 202__г.</w:t>
      </w:r>
      <w:r w:rsidRPr="00D32219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r w:rsidRPr="00D32219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ab/>
      </w:r>
      <w:r w:rsidRPr="00D32219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ab/>
      </w:r>
      <w:r w:rsidRPr="00D32219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ab/>
      </w:r>
      <w:r w:rsidRPr="00D32219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ab/>
      </w:r>
      <w:r w:rsidRPr="00D32219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ab/>
        <w:t>(заполняется Банком)</w:t>
      </w:r>
    </w:p>
    <w:p w:rsidR="00D32219" w:rsidRPr="00D32219" w:rsidRDefault="00D32219" w:rsidP="00D32219">
      <w:pPr>
        <w:tabs>
          <w:tab w:val="right" w:pos="6237"/>
          <w:tab w:val="right" w:pos="907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.Клиент:</w:t>
      </w: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________________________________________________________________________________</w:t>
      </w: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ab/>
        <w:t xml:space="preserve">            (Ф.И.О. полностью)    </w:t>
      </w: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подписанием настоящего Заявления:</w:t>
      </w:r>
    </w:p>
    <w:p w:rsidR="00D32219" w:rsidRPr="00D32219" w:rsidRDefault="00D32219" w:rsidP="00D32219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1. Акцептую  Регламент Акционерного коммерческого банка «ПЕРЕСВЕТ» (Публичное акционерное общество)   по оказанию брокерских услуг (далее – Регламент) и заключаю Договор о брокерском обслуживании (далее также  – Договор). Подтверждаю, что до подписания настоящего Заявления уведомлен о том, что: </w:t>
      </w:r>
    </w:p>
    <w:p w:rsidR="00D32219" w:rsidRPr="00D32219" w:rsidRDefault="00D32219" w:rsidP="00D32219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1.1. финансовые услуги, оказываемые АКБ «ПЕРЕСВЕТ» (ПАО) в рамках Договора не являются услугами по открытию банковских счетов и приему вкладов; </w:t>
      </w:r>
      <w:bookmarkStart w:id="4" w:name="_GoBack"/>
      <w:bookmarkEnd w:id="4"/>
    </w:p>
    <w:p w:rsidR="00D32219" w:rsidRPr="00D32219" w:rsidRDefault="00D32219" w:rsidP="00D32219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1.2. денежные средства, передаваемые по Договору, не подлежат страхованию в соответствии с Федеральным законом от 23.12.2003 №177-ФЗ «О страховании вкладов в банках Российской Федерации».</w:t>
      </w:r>
    </w:p>
    <w:p w:rsidR="00D32219" w:rsidRPr="00D32219" w:rsidRDefault="00D32219" w:rsidP="00D32219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2. Прошу, в рамках Договора о брокерском обслуживании, открыть Брокерский счет на условиях, предусмотренных Регламентом. </w:t>
      </w:r>
    </w:p>
    <w:p w:rsidR="00D32219" w:rsidRPr="00D32219" w:rsidRDefault="00D32219" w:rsidP="00D32219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 Прошу открыть Торговый счет депо и соответствующий Торговый раздел, для исполнения обязательств, допущенных к клирингу, осуществляемому НКО НКЦ (АО).</w:t>
      </w:r>
    </w:p>
    <w:p w:rsidR="00D32219" w:rsidRPr="00D32219" w:rsidRDefault="00D32219" w:rsidP="00D32219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4. Подтверждаю, что ознакомлен с Регламентом, включая все его Приложения, в том числе уведомлен и ознакомлен до подписания настоящего Заявления:</w:t>
      </w:r>
    </w:p>
    <w:p w:rsidR="00D32219" w:rsidRPr="00D32219" w:rsidRDefault="00D32219" w:rsidP="00D32219">
      <w:pPr>
        <w:spacing w:after="0" w:line="240" w:lineRule="auto"/>
        <w:ind w:left="709" w:right="-144" w:hanging="18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с рисками, которые могут возникать на рынке ценных бумаг (Приложение №4);</w:t>
      </w:r>
    </w:p>
    <w:p w:rsidR="00D32219" w:rsidRPr="00D32219" w:rsidRDefault="00D32219" w:rsidP="00D32219">
      <w:pPr>
        <w:spacing w:after="0" w:line="240" w:lineRule="auto"/>
        <w:ind w:left="709" w:right="-144" w:hanging="18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с видами конфликтов интересов, которые могут возникать при исполнении АКБ «ПЕРЕСВЕТ» (ПАО) и Клиентом Договора о брокерском обслуживании (Приложение №6);</w:t>
      </w:r>
    </w:p>
    <w:p w:rsidR="00D32219" w:rsidRPr="00D32219" w:rsidRDefault="00D32219" w:rsidP="00D32219">
      <w:pPr>
        <w:spacing w:after="0" w:line="240" w:lineRule="auto"/>
        <w:ind w:left="709" w:right="-144" w:hanging="18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с правом получить информацию в связи с обращением ценных бумаг, иными правами и гарантиями, представляемыми законодательством о защите прав и законных интересов Клиентов на рынке ценных бумаг (раздел 4 Регламента).</w:t>
      </w:r>
    </w:p>
    <w:p w:rsidR="00D32219" w:rsidRPr="00D32219" w:rsidRDefault="00D32219" w:rsidP="00D32219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5. Обязуюсь соблюдать все положения Регламента, реализовывать права и исполнять обязанности по Договору о брокерском обслуживании в порядке, установленном Регламентом.</w:t>
      </w:r>
    </w:p>
    <w:p w:rsidR="00D32219" w:rsidRPr="00D32219" w:rsidRDefault="00D32219" w:rsidP="00D32219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6. Прошу предоставить мне пароль (кодовую таблицу) для подачи Поручений на Сделку (Требований на перевод (вывод) денежных средств с Брокерского счета) при помощи телефонной связи:</w:t>
      </w: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D32219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sym w:font="Symbol" w:char="F090"/>
      </w:r>
      <w:r w:rsidRPr="00D32219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Pr="00D322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да                </w:t>
      </w:r>
      <w:r w:rsidRPr="00D32219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sym w:font="Symbol" w:char="F090"/>
      </w:r>
      <w:r w:rsidRPr="00D32219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Pr="00D322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нет</w:t>
      </w: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D3221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подтверждаю, что риски, связанные с подачей Поручения на Сделку (Требования</w:t>
      </w: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D32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перевод (вывод) денежных средств с Брокерского счета) по телефону, мне разъяснены и приняты мной. О необходимости хранить в тайне пароль (кодовую таблицу) в месте, недоступном для третьих лиц, а также о запрете на передачу и распространения пароля (кодовой таблицы)  иным образом  третьим лицам уведомлен. </w:t>
      </w: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sz w:val="20"/>
          <w:szCs w:val="20"/>
          <w:lang w:eastAsia="ru-RU"/>
        </w:rPr>
        <w:t>Даю согласие на запись телефонных переговоров при подаче Поручения на Сделку (Требований</w:t>
      </w: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D32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перевод (вывод) денежных средств с Брокерского счета) по телефону. </w:t>
      </w:r>
    </w:p>
    <w:p w:rsidR="00D32219" w:rsidRPr="00D32219" w:rsidRDefault="00D32219" w:rsidP="00D3221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32219" w:rsidRPr="00D32219" w:rsidRDefault="00D32219" w:rsidP="00D3221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Анкета прилагается</w:t>
      </w: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Клиент:</w:t>
      </w:r>
    </w:p>
    <w:p w:rsidR="00D32219" w:rsidRPr="00D32219" w:rsidRDefault="00D32219" w:rsidP="00D32219">
      <w:pPr>
        <w:tabs>
          <w:tab w:val="center" w:pos="1985"/>
          <w:tab w:val="center" w:pos="3686"/>
          <w:tab w:val="center" w:pos="5670"/>
          <w:tab w:val="center" w:pos="6521"/>
          <w:tab w:val="center" w:pos="7938"/>
          <w:tab w:val="center" w:pos="8789"/>
        </w:tabs>
        <w:spacing w:after="0" w:line="240" w:lineRule="auto"/>
        <w:ind w:right="-42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ab/>
      </w: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  <w:t xml:space="preserve">                       _______________</w:t>
      </w: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  <w:t xml:space="preserve">             </w:t>
      </w: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ab/>
      </w: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ab/>
      </w: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Ф.И.О. полностью,                                         (подпись)                                               (дата)</w:t>
      </w: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ab/>
      </w: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0" allowOverlap="1">
                <wp:simplePos x="0" y="0"/>
                <wp:positionH relativeFrom="column">
                  <wp:posOffset>-255905</wp:posOffset>
                </wp:positionH>
                <wp:positionV relativeFrom="paragraph">
                  <wp:posOffset>118109</wp:posOffset>
                </wp:positionV>
                <wp:extent cx="6949440" cy="0"/>
                <wp:effectExtent l="0" t="19050" r="2286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94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25B395" id="Прямая соединительная линия 15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0.15pt,9.3pt" to="527.0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" o:allowincell="f" strokeweight="3pt">
                <v:stroke linestyle="thinThin"/>
              </v:line>
            </w:pict>
          </mc:Fallback>
        </mc:AlternateContent>
      </w:r>
    </w:p>
    <w:p w:rsidR="00D32219" w:rsidRPr="00D32219" w:rsidRDefault="00D32219" w:rsidP="00D3221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 принято Банком</w:t>
      </w:r>
    </w:p>
    <w:p w:rsidR="00D32219" w:rsidRPr="00D32219" w:rsidRDefault="00D32219" w:rsidP="00D32219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Время ________________</w:t>
      </w: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  <w:t>Дата «______»________________202__г.</w:t>
      </w: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D322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Подпись   ________________ /_____________________ /</w:t>
      </w:r>
    </w:p>
    <w:p w:rsidR="00D32219" w:rsidRPr="00D32219" w:rsidRDefault="00D32219" w:rsidP="00D32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7320D8" w:rsidRDefault="007320D8"/>
    <w:sectPr w:rsidR="00732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E3A"/>
    <w:rsid w:val="00210E3A"/>
    <w:rsid w:val="007320D8"/>
    <w:rsid w:val="00B85A1E"/>
    <w:rsid w:val="00D3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44F3774C-ABA9-433C-8D5F-9E400A46E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2021-09-22T06:27:00Z</dcterms:created>
  <dcterms:modified xsi:type="dcterms:W3CDTF">2021-09-22T06:28:00Z</dcterms:modified>
</cp:coreProperties>
</file>